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0" w:rsidRPr="00520569" w:rsidRDefault="00B779C0" w:rsidP="00520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B779C0" w:rsidRPr="00520569" w:rsidRDefault="00B779C0" w:rsidP="00520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АНОТАЦИЯ К РАБОЧЕЙ ПРОГРАММЕ</w:t>
      </w:r>
    </w:p>
    <w:p w:rsidR="00B779C0" w:rsidRPr="00520569" w:rsidRDefault="00B779C0" w:rsidP="00520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старшей группы №8 «Ромашка»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разработана в соответствии с основными нормативно-правовыми документами дошкольного образования: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Федеральный закон от 29.12.2012 № 273-ФЗ «Об образовании в Российской Федерации»;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2.4.3049- 13)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</w:t>
      </w:r>
      <w:r w:rsidRPr="00520569">
        <w:rPr>
          <w:rFonts w:ascii="Times New Roman" w:hAnsi="Times New Roman" w:cs="Times New Roman"/>
          <w:b/>
          <w:sz w:val="28"/>
          <w:szCs w:val="28"/>
        </w:rPr>
        <w:t>Ведущая цель</w:t>
      </w:r>
      <w:r w:rsidRPr="00520569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программы— 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0569">
        <w:rPr>
          <w:rFonts w:ascii="Times New Roman" w:hAnsi="Times New Roman" w:cs="Times New Roman"/>
          <w:sz w:val="28"/>
          <w:szCs w:val="28"/>
        </w:rPr>
        <w:t xml:space="preserve"> рабочей программы: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забота о здоровье, эмоциональном благополучии и своевременном всестороннем развитии каждого ребенка;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lastRenderedPageBreak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творческая организация (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единство подходов к воспитанию детей в условиях дошкольного образовательного учреждения и семьи;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Рабочая программа определяет содержание и организацию образовательного процесса в старшей группе коррекционной направленности и реализуется: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в непосредственно образовательной деятельности, совместной деятельности, осуществляемой в ходе режимных моментов, где ребенок осваивает, закрепляет и апробирует полученные умения;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в самостоятельной деятельности детей, где ребенок может выбрать деятельность по интересам, взаимодействовать со сверстниками на равноправных позициях, решать проблемные ситуации и др.;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- во взаимодействии с семьями детей.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Срок реализации</w:t>
      </w:r>
      <w:r w:rsidR="00520569">
        <w:rPr>
          <w:rFonts w:ascii="Times New Roman" w:hAnsi="Times New Roman" w:cs="Times New Roman"/>
          <w:sz w:val="28"/>
          <w:szCs w:val="28"/>
        </w:rPr>
        <w:t xml:space="preserve"> рабочей программы – 1 год (2016-2017</w:t>
      </w:r>
      <w:r w:rsidRPr="00520569">
        <w:rPr>
          <w:rFonts w:ascii="Times New Roman" w:hAnsi="Times New Roman" w:cs="Times New Roman"/>
          <w:sz w:val="28"/>
          <w:szCs w:val="28"/>
        </w:rPr>
        <w:t xml:space="preserve"> учебный год).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обеспечивает развитие личности, мотивации и способностей детей 5-6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Составляющими компонентами рабочей программы будут ее разделы, отражающие реализацию ФГОС 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ребенка: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социально – коммуникативное развитие; - познавательное развитие;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lastRenderedPageBreak/>
        <w:t>- художественно – эстетическое развитие;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физическое развитие. Рабочая программа включает три раздела: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целевой раздел;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>- содержательный раздел;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организационный раздел.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</w:t>
      </w:r>
      <w:r w:rsidRPr="00520569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520569">
        <w:rPr>
          <w:rFonts w:ascii="Times New Roman" w:hAnsi="Times New Roman" w:cs="Times New Roman"/>
          <w:sz w:val="28"/>
          <w:szCs w:val="28"/>
        </w:rPr>
        <w:t xml:space="preserve"> 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 </w:t>
      </w:r>
      <w:proofErr w:type="gramEnd"/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  <w:u w:val="single"/>
        </w:rPr>
        <w:t>Инвариантная часть</w:t>
      </w:r>
      <w:r w:rsidRPr="00520569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 образовательной программы дошкольного образования МКДОУ – детский сад «Теремок»: выстроена в соответствии с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>, Т.С. Комаровой, М.А. Васильевой – М.: Мозаика – Синтез, 2014 г.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  <w:u w:val="single"/>
        </w:rPr>
        <w:t>В обязательной части</w:t>
      </w:r>
      <w:r w:rsidRPr="00520569">
        <w:rPr>
          <w:rFonts w:ascii="Times New Roman" w:hAnsi="Times New Roman" w:cs="Times New Roman"/>
          <w:sz w:val="28"/>
          <w:szCs w:val="28"/>
        </w:rPr>
        <w:t xml:space="preserve"> 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0569">
        <w:rPr>
          <w:rFonts w:ascii="Times New Roman" w:hAnsi="Times New Roman" w:cs="Times New Roman"/>
          <w:sz w:val="28"/>
          <w:szCs w:val="28"/>
          <w:u w:val="single"/>
        </w:rPr>
        <w:t>Вариативная часть</w:t>
      </w:r>
      <w:r w:rsidRPr="00520569">
        <w:rPr>
          <w:rFonts w:ascii="Times New Roman" w:hAnsi="Times New Roman" w:cs="Times New Roman"/>
          <w:sz w:val="28"/>
          <w:szCs w:val="28"/>
        </w:rPr>
        <w:t xml:space="preserve"> сформирована на основе регионального компонента и основана на интеграции парциальных и авторских модифицированных программ.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- О.М.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«Риторика для дошкольников: Программа и методические рекомендации для воспитателей». – СПб: «Детство – Пресс», 2009. О.М.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«Воспитание книжной культуры».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- Конструирование и художественный труд в детском саду.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Л.В. – М.: ТЦ Сфера, 2005 Ребенок в мире поиска: Программа по организации поисковой деятельности детей дошкольного возраста</w:t>
      </w:r>
      <w:proofErr w:type="gramStart"/>
      <w:r w:rsidRPr="0052056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од ред. О.В.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. – М.: ТЦ Сфера, 2005. 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-«Воспитание духовности через приобщение дошкольников к традиционной праздничной культуре русского народа»» О.М.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>, Г.А. Антонова, Н.А. Николаева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. - Программа и технология Ю.Ф.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Змановского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«Здоровый дошкольник».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- А.И. Лыкова. Программа «Цветные ладошки». – М.: Карапуз-дидактика, 2007., А.И. Лыкова Программа «Умелые ручки». – М.: Цветной мир, 2010</w:t>
      </w:r>
    </w:p>
    <w:p w:rsidR="00B779C0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0569">
        <w:rPr>
          <w:rFonts w:ascii="Times New Roman" w:hAnsi="Times New Roman" w:cs="Times New Roman"/>
          <w:sz w:val="28"/>
          <w:szCs w:val="28"/>
        </w:rPr>
        <w:t>-Программа музыкального воспитания «Тутти» (авторы:</w:t>
      </w:r>
      <w:proofErr w:type="gramEnd"/>
      <w:r w:rsidRPr="00520569">
        <w:rPr>
          <w:rFonts w:ascii="Times New Roman" w:hAnsi="Times New Roman" w:cs="Times New Roman"/>
          <w:sz w:val="28"/>
          <w:szCs w:val="28"/>
        </w:rPr>
        <w:t xml:space="preserve"> Буренина А.И.,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Т.Э). </w:t>
      </w:r>
      <w:r w:rsidRPr="0052056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520569">
        <w:rPr>
          <w:rFonts w:ascii="Times New Roman" w:hAnsi="Times New Roman" w:cs="Times New Roman"/>
          <w:sz w:val="28"/>
          <w:szCs w:val="28"/>
        </w:rPr>
        <w:t xml:space="preserve"> включает режимы дня на холодный и тёплый периоды, прописаны особенности организации режимных моментов, а также физкультурно-оздоровительная работа с детьми.</w:t>
      </w:r>
    </w:p>
    <w:p w:rsidR="00520569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основывается на требованиях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дошкольного образования МКДОУ – детский сад «Теремок». Перечень методических пособий включает в себя методические пособия по реализации рабочей программы.</w:t>
      </w:r>
    </w:p>
    <w:p w:rsidR="00954A35" w:rsidRPr="00520569" w:rsidRDefault="00B779C0" w:rsidP="00520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69">
        <w:rPr>
          <w:rFonts w:ascii="Times New Roman" w:hAnsi="Times New Roman" w:cs="Times New Roman"/>
          <w:sz w:val="28"/>
          <w:szCs w:val="28"/>
        </w:rPr>
        <w:t xml:space="preserve"> 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 w:rsidRPr="005205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0569">
        <w:rPr>
          <w:rFonts w:ascii="Times New Roman" w:hAnsi="Times New Roman" w:cs="Times New Roman"/>
          <w:sz w:val="28"/>
          <w:szCs w:val="28"/>
        </w:rPr>
        <w:t xml:space="preserve"> – образовательной работы</w:t>
      </w:r>
    </w:p>
    <w:sectPr w:rsidR="00954A35" w:rsidRPr="00520569" w:rsidSect="0095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79C0"/>
    <w:rsid w:val="00520569"/>
    <w:rsid w:val="00954A35"/>
    <w:rsid w:val="00B7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2</cp:revision>
  <dcterms:created xsi:type="dcterms:W3CDTF">2019-06-29T21:36:00Z</dcterms:created>
  <dcterms:modified xsi:type="dcterms:W3CDTF">2019-06-29T21:48:00Z</dcterms:modified>
</cp:coreProperties>
</file>