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21" w:rsidRPr="003B6821" w:rsidRDefault="003B6821" w:rsidP="003B682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2"/>
        </w:rPr>
      </w:pPr>
      <w:r w:rsidRPr="003B6821">
        <w:rPr>
          <w:rStyle w:val="c2"/>
          <w:b/>
          <w:bCs/>
          <w:color w:val="000000"/>
          <w:sz w:val="40"/>
          <w:szCs w:val="28"/>
        </w:rPr>
        <w:t>« Рисование яблока ватными палочками».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rStyle w:val="c9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азвитие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творческих способностей детей через знакомство с техникой рисования ватными палочками.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9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овладеть техникой рисования ватными палочками;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развить мелкую моторику, творческое начало, воображение, фантазию, эстетический вкус;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- воспитать аккуратность, трудолюбие, собранность при выполнении приемов работы.</w:t>
      </w:r>
      <w:proofErr w:type="gramEnd"/>
      <w:r>
        <w:rPr>
          <w:color w:val="000000"/>
          <w:sz w:val="28"/>
          <w:szCs w:val="28"/>
        </w:rPr>
        <w:br/>
      </w:r>
      <w:proofErr w:type="spellStart"/>
      <w:r>
        <w:rPr>
          <w:rStyle w:val="c9"/>
          <w:b/>
          <w:bCs/>
          <w:color w:val="000000"/>
          <w:sz w:val="28"/>
          <w:szCs w:val="28"/>
        </w:rPr>
        <w:t>Оборудование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ист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бумаги, краски, ватные палочки, емкость с водой, рисунки художников.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занятия.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1. Вступление.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Техника рисования ватными палочками имеет глубокие корни. Наши предки рисовали картины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тиской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размочаленной палочкой, выдернутой из обычного веника. В живописи существует такое стилистическое направление - пуантилизм. В его основе лежит манера письма раздельными мазками правильной, точечной или прямоугольной формы.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Подготовка детей к практическому занятию.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Высоко на дереве яблоки созрели,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Солнышком напитаны спелые бока;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Мы такие яблочки никогда не ели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никто не пробовал, уж наверняка.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Сладкие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и вкусные, золотисто-красные,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Запах – удивительный, теплые в руке.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Уродила яблонька яблочки прекрасные,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Нет вкуснее яблок на нашем хуторке!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сегодня мы будем рисовать яблоко при помощи ватных палочек. Принцип очень простой: макаете ватную палочку в краску и наносите точки на рисунок. Для разного цвета нужна своя ватная палочка. И если располагать точки чаще, то цвет получится более насыщенным.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Практическое занятие.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Ребята, мы приступаем к рисованию ватными палочками. Берем лист бумаги с контурной заготовкой.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Прорисовываем контур яблока. Берем ватную палочку, обмакиваем ее в красную краску и ставим точки по контуру рисунка.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Чтобы отпечатки получились ровными и круглыми, ватную палочку необходимо держать строго вертикально и прижимать к листу с достаточным нажимом.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Аналогично прорисовываем плодоножку коричневой краской, листок - зеленой.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Внутри яблоко заполняем точками красного цвета. Детям </w:t>
      </w:r>
      <w:proofErr w:type="spellStart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по-старше</w:t>
      </w:r>
      <w:proofErr w:type="spellEnd"/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можно предложить использовать для заполнения 2-3 цвета.</w:t>
      </w:r>
    </w:p>
    <w:p w:rsidR="003B6821" w:rsidRDefault="003B6821" w:rsidP="003B68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Листок заполняем точками зеленого цвета. Наше яблоко готово.</w:t>
      </w:r>
    </w:p>
    <w:p w:rsidR="003E6935" w:rsidRDefault="003E6935"/>
    <w:sectPr w:rsidR="003E6935" w:rsidSect="003B68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821"/>
    <w:rsid w:val="003B6821"/>
    <w:rsid w:val="003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6821"/>
  </w:style>
  <w:style w:type="paragraph" w:customStyle="1" w:styleId="c5">
    <w:name w:val="c5"/>
    <w:basedOn w:val="a"/>
    <w:rsid w:val="003B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821"/>
  </w:style>
  <w:style w:type="character" w:customStyle="1" w:styleId="c0">
    <w:name w:val="c0"/>
    <w:basedOn w:val="a0"/>
    <w:rsid w:val="003B6821"/>
  </w:style>
  <w:style w:type="character" w:customStyle="1" w:styleId="c1">
    <w:name w:val="c1"/>
    <w:basedOn w:val="a0"/>
    <w:rsid w:val="003B6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Василина</cp:lastModifiedBy>
  <cp:revision>1</cp:revision>
  <dcterms:created xsi:type="dcterms:W3CDTF">2019-08-11T19:34:00Z</dcterms:created>
  <dcterms:modified xsi:type="dcterms:W3CDTF">2019-08-11T19:37:00Z</dcterms:modified>
</cp:coreProperties>
</file>